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7C8A8730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Ақмола облысы білім басқармасының Қосшы қаласы бойынша білім б</w:t>
      </w:r>
      <w:r w:rsidR="0090741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өлімі жанындағы Қосшы қаласының</w:t>
      </w:r>
      <w:r w:rsidR="0090741F" w:rsidRPr="0090741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 xml:space="preserve"> </w:t>
      </w:r>
      <w:r w:rsidR="0090741F" w:rsidRPr="0090741F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4E0FE6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="0090741F">
        <w:rPr>
          <w:rFonts w:ascii="Times New Roman" w:hAnsi="Times New Roman" w:cs="Times New Roman"/>
          <w:b/>
          <w:bCs/>
          <w:sz w:val="28"/>
          <w:szCs w:val="28"/>
          <w:lang w:val="en-US"/>
        </w:rPr>
        <w:t>ONUS</w:t>
      </w:r>
      <w:r w:rsidR="0090741F" w:rsidRPr="0090741F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="0090741F" w:rsidRPr="0090741F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шығармашылық бастамалар орталығы</w:t>
      </w:r>
      <w:r w:rsidR="009074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202</w:t>
      </w:r>
      <w:r w:rsidR="003825AA" w:rsidRPr="003825AA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4</w:t>
      </w:r>
      <w:bookmarkStart w:id="0" w:name="_GoBack"/>
      <w:bookmarkEnd w:id="0"/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4E6DEDA4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</w:t>
      </w:r>
      <w:r w:rsidR="0090741F" w:rsidRPr="0090741F">
        <w:rPr>
          <w:rFonts w:cs="Times New Roman"/>
          <w:szCs w:val="28"/>
          <w:lang w:val="kk-KZ"/>
        </w:rPr>
        <w:t>“BONUS” шығармашылық бастамалар орталығы</w:t>
      </w:r>
      <w:r w:rsidRPr="007F2299">
        <w:rPr>
          <w:rFonts w:cs="Times New Roman"/>
          <w:szCs w:val="28"/>
          <w:lang w:val="kk-KZ"/>
        </w:rPr>
        <w:t xml:space="preserve"> 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6F7E50F0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2024 жылы – </w:t>
      </w:r>
      <w:r w:rsidR="004E0FE6" w:rsidRPr="0090741F">
        <w:rPr>
          <w:rFonts w:eastAsia="Times New Roman" w:cs="Times New Roman"/>
          <w:color w:val="202124"/>
          <w:szCs w:val="28"/>
          <w:lang w:val="kk-KZ" w:eastAsia="ru-RU"/>
        </w:rPr>
        <w:t>75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көрсетілді.</w:t>
      </w:r>
    </w:p>
    <w:p w14:paraId="370F9467" w14:textId="272B2CF9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lastRenderedPageBreak/>
        <w:t xml:space="preserve">       </w:t>
      </w:r>
      <w:r w:rsidR="0090741F" w:rsidRPr="0090741F">
        <w:rPr>
          <w:rFonts w:cs="Times New Roman"/>
          <w:szCs w:val="28"/>
          <w:lang w:val="kk-KZ"/>
        </w:rPr>
        <w:t xml:space="preserve">“BONUS” шығармашылық бастамалар орталығы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116"/>
        <w:gridCol w:w="1558"/>
        <w:gridCol w:w="1569"/>
        <w:gridCol w:w="915"/>
        <w:gridCol w:w="1404"/>
        <w:gridCol w:w="1764"/>
        <w:gridCol w:w="1244"/>
      </w:tblGrid>
      <w:tr w:rsidR="007F2299" w:rsidRPr="004E0FE6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61762CE0" w14:textId="014D60C1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</w:t>
      </w:r>
      <w:r w:rsidR="00722612">
        <w:rPr>
          <w:rFonts w:cs="Times New Roman"/>
          <w:szCs w:val="28"/>
          <w:lang w:val="kk-KZ"/>
        </w:rPr>
        <w:t xml:space="preserve">Сұлтан Бейбарыс 13/1, 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Ақмола облысының білім басқармасының Қосшы қаласы бойынша білім бөлімінің жанындағы Қосшы қаласының,</w:t>
      </w:r>
      <w:r w:rsidR="00722612" w:rsidRPr="00722612">
        <w:rPr>
          <w:lang w:val="kk-KZ"/>
        </w:rPr>
        <w:t xml:space="preserve"> </w:t>
      </w:r>
      <w:r w:rsidR="00722612" w:rsidRPr="00722612">
        <w:rPr>
          <w:rFonts w:eastAsia="Times New Roman" w:cs="Times New Roman"/>
          <w:color w:val="202124"/>
          <w:szCs w:val="28"/>
          <w:lang w:val="kk-KZ" w:eastAsia="ru-RU"/>
        </w:rPr>
        <w:t>“BONUS” шығармашылық бастамалар орталығы</w:t>
      </w:r>
    </w:p>
    <w:p w14:paraId="1F18EAD3" w14:textId="5C5BFEEE" w:rsidR="002863B5" w:rsidRPr="007F2299" w:rsidRDefault="002863B5" w:rsidP="00201CD3">
      <w:pPr>
        <w:spacing w:after="0" w:line="360" w:lineRule="auto"/>
        <w:rPr>
          <w:rFonts w:eastAsia="Calibri" w:cs="Times New Roman"/>
          <w:szCs w:val="28"/>
        </w:rPr>
      </w:pPr>
      <w:r w:rsidRPr="007F2299">
        <w:rPr>
          <w:rFonts w:eastAsia="Calibri" w:cs="Times New Roman"/>
          <w:szCs w:val="28"/>
          <w:lang w:val="kk-KZ"/>
        </w:rPr>
        <w:t xml:space="preserve">байланыс </w:t>
      </w:r>
      <w:r w:rsidRPr="007F2299">
        <w:rPr>
          <w:rFonts w:eastAsia="Calibri" w:cs="Times New Roman"/>
          <w:szCs w:val="28"/>
        </w:rPr>
        <w:t xml:space="preserve"> 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Pr="007F2299">
        <w:rPr>
          <w:rFonts w:eastAsia="Calibri" w:cs="Times New Roman"/>
          <w:szCs w:val="28"/>
        </w:rPr>
        <w:t>:</w:t>
      </w:r>
      <w:r w:rsidR="00722612" w:rsidRPr="00722612">
        <w:t xml:space="preserve"> </w:t>
      </w:r>
      <w:r w:rsidR="00722612" w:rsidRPr="00722612">
        <w:rPr>
          <w:rFonts w:eastAsia="Calibri" w:cs="Times New Roman"/>
          <w:szCs w:val="28"/>
        </w:rPr>
        <w:t>87751897836</w:t>
      </w:r>
      <w:r w:rsidRPr="007F2299">
        <w:rPr>
          <w:rFonts w:eastAsia="Calibri" w:cs="Times New Roman"/>
          <w:szCs w:val="28"/>
          <w:lang w:val="kk-KZ"/>
        </w:rPr>
        <w:t>,</w:t>
      </w:r>
      <w:r w:rsidRPr="007F2299">
        <w:rPr>
          <w:rFonts w:eastAsia="Calibri" w:cs="Times New Roman"/>
          <w:szCs w:val="28"/>
        </w:rPr>
        <w:t xml:space="preserve"> электрон</w:t>
      </w:r>
      <w:r w:rsidRPr="007F2299">
        <w:rPr>
          <w:rFonts w:eastAsia="Calibri" w:cs="Times New Roman"/>
          <w:szCs w:val="28"/>
          <w:lang w:val="kk-KZ"/>
        </w:rPr>
        <w:t xml:space="preserve">ды </w:t>
      </w:r>
      <w:r w:rsidRPr="007F2299">
        <w:rPr>
          <w:rFonts w:eastAsia="Calibri" w:cs="Times New Roman"/>
          <w:szCs w:val="28"/>
        </w:rPr>
        <w:t xml:space="preserve"> адрес</w:t>
      </w:r>
      <w:r w:rsidRPr="007F2299">
        <w:rPr>
          <w:rFonts w:eastAsia="Calibri" w:cs="Times New Roman"/>
          <w:szCs w:val="28"/>
          <w:lang w:val="kk-KZ"/>
        </w:rPr>
        <w:t xml:space="preserve">і </w:t>
      </w:r>
      <w:r w:rsidR="0090741F" w:rsidRPr="0090741F">
        <w:rPr>
          <w:rFonts w:eastAsia="Calibri" w:cs="Times New Roman"/>
          <w:szCs w:val="28"/>
          <w:lang w:val="kk-KZ"/>
        </w:rPr>
        <w:t>: Aisulu85@yandex.kz</w:t>
      </w:r>
    </w:p>
    <w:p w14:paraId="724CB387" w14:textId="77777777" w:rsidR="00A03620" w:rsidRPr="007F2299" w:rsidRDefault="00A03620" w:rsidP="00201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Қабылдау демалыс және мереке күндерін қоспағанда, жұмыс күндері сағат 9.00-ден 18.00-ге дейін, түскі үзіліс сағат 13.00-ден 14.00-ге дейін жүзеге асырылады.</w:t>
      </w:r>
    </w:p>
    <w:p w14:paraId="6CA65945" w14:textId="3BC04DCD" w:rsidR="00A03620" w:rsidRPr="007F2299" w:rsidRDefault="00A03620" w:rsidP="00567F1B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sectPr w:rsidR="00A03620" w:rsidRPr="007F2299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640"/>
    <w:rsid w:val="00015988"/>
    <w:rsid w:val="000325A4"/>
    <w:rsid w:val="000578E1"/>
    <w:rsid w:val="00077A7E"/>
    <w:rsid w:val="00112A85"/>
    <w:rsid w:val="001755C9"/>
    <w:rsid w:val="00201CD3"/>
    <w:rsid w:val="00260DF0"/>
    <w:rsid w:val="002863B5"/>
    <w:rsid w:val="003825AA"/>
    <w:rsid w:val="003C76AC"/>
    <w:rsid w:val="004E0FE6"/>
    <w:rsid w:val="00567F1B"/>
    <w:rsid w:val="005A60F0"/>
    <w:rsid w:val="0062792E"/>
    <w:rsid w:val="00646272"/>
    <w:rsid w:val="006C0B77"/>
    <w:rsid w:val="00722612"/>
    <w:rsid w:val="007F2299"/>
    <w:rsid w:val="008242FF"/>
    <w:rsid w:val="00852640"/>
    <w:rsid w:val="00870751"/>
    <w:rsid w:val="0090741F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24</cp:revision>
  <dcterms:created xsi:type="dcterms:W3CDTF">2023-02-21T02:40:00Z</dcterms:created>
  <dcterms:modified xsi:type="dcterms:W3CDTF">2025-02-27T08:32:00Z</dcterms:modified>
</cp:coreProperties>
</file>